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71B5F" w:rsidRDefault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71B5F" w:rsidRDefault="00671B5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43001-482/2020-1</w:t>
            </w:r>
            <w:r w:rsidR="00280E06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A-10/21 G</w:t>
            </w:r>
            <w:r w:rsidR="00424A5A" w:rsidRPr="00671B5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71B5F" w:rsidRDefault="00280E0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5A5CAF" w:rsidRPr="00671B5F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2431-20-001805/0</w:t>
            </w:r>
          </w:p>
        </w:tc>
      </w:tr>
    </w:tbl>
    <w:p w:rsidR="00424A5A" w:rsidRPr="00671B5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671B5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71B5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71B5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71B5F">
        <w:tc>
          <w:tcPr>
            <w:tcW w:w="9288" w:type="dxa"/>
          </w:tcPr>
          <w:p w:rsidR="00E813F4" w:rsidRPr="00671B5F" w:rsidRDefault="005A5CA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71B5F">
              <w:rPr>
                <w:rFonts w:ascii="Tahoma" w:hAnsi="Tahoma" w:cs="Tahoma"/>
                <w:b/>
                <w:szCs w:val="20"/>
              </w:rPr>
              <w:t>Rekonstrukcija mostu čez Dravo v Rušah (MB0261) na R2-435/1439 v km 1,950</w:t>
            </w:r>
          </w:p>
        </w:tc>
      </w:tr>
    </w:tbl>
    <w:p w:rsidR="00E813F4" w:rsidRPr="00671B5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A5CAF" w:rsidRPr="00671B5F" w:rsidRDefault="005A5CAF" w:rsidP="005A5CA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71B5F">
        <w:rPr>
          <w:rFonts w:ascii="Tahoma" w:hAnsi="Tahoma" w:cs="Tahoma"/>
          <w:b/>
          <w:color w:val="333333"/>
          <w:sz w:val="20"/>
          <w:szCs w:val="20"/>
          <w:lang w:eastAsia="sl-SI"/>
        </w:rPr>
        <w:t>JN007919/2020-B01 - A-10/21; datum objave: 22.12.2020</w:t>
      </w:r>
    </w:p>
    <w:p w:rsidR="00E813F4" w:rsidRPr="00B505F3" w:rsidRDefault="004D2D9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280E06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  <w:r w:rsidR="00E703B3"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>.1.2021</w:t>
      </w:r>
      <w:r w:rsidR="005A5CAF"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280E06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9A5629"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80E06">
        <w:rPr>
          <w:rFonts w:ascii="Tahoma" w:hAnsi="Tahoma" w:cs="Tahoma"/>
          <w:b/>
          <w:color w:val="333333"/>
          <w:szCs w:val="20"/>
          <w:shd w:val="clear" w:color="auto" w:fill="FFFFFF"/>
        </w:rPr>
        <w:t>21</w:t>
      </w:r>
    </w:p>
    <w:p w:rsidR="00E813F4" w:rsidRPr="00D75F8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75F86">
        <w:rPr>
          <w:rFonts w:ascii="Tahoma" w:hAnsi="Tahoma" w:cs="Tahoma"/>
          <w:b/>
          <w:szCs w:val="20"/>
        </w:rPr>
        <w:t>Vprašanje:</w:t>
      </w:r>
    </w:p>
    <w:p w:rsidR="00E813F4" w:rsidRPr="00280E06" w:rsidRDefault="00E813F4" w:rsidP="00E703B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75306A" w:rsidRPr="00280E06" w:rsidRDefault="00280E06" w:rsidP="00E703B3">
      <w:pPr>
        <w:pStyle w:val="BodyText2"/>
        <w:jc w:val="left"/>
        <w:rPr>
          <w:rFonts w:ascii="Tahoma" w:hAnsi="Tahoma" w:cs="Tahoma"/>
          <w:b/>
          <w:szCs w:val="20"/>
        </w:rPr>
      </w:pPr>
      <w:r w:rsidRPr="00280E06">
        <w:rPr>
          <w:rFonts w:ascii="Tahoma" w:hAnsi="Tahoma" w:cs="Tahoma"/>
          <w:color w:val="333333"/>
          <w:szCs w:val="20"/>
          <w:shd w:val="clear" w:color="auto" w:fill="FFFFFF"/>
        </w:rPr>
        <w:t>VPRAŠANJE</w:t>
      </w:r>
      <w:r w:rsidRPr="00280E06">
        <w:rPr>
          <w:rFonts w:ascii="Tahoma" w:hAnsi="Tahoma" w:cs="Tahoma"/>
          <w:color w:val="333333"/>
          <w:szCs w:val="20"/>
        </w:rPr>
        <w:br/>
      </w:r>
      <w:r w:rsidRPr="00280E06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280E06">
        <w:rPr>
          <w:rFonts w:ascii="Tahoma" w:hAnsi="Tahoma" w:cs="Tahoma"/>
          <w:color w:val="333333"/>
          <w:szCs w:val="20"/>
        </w:rPr>
        <w:br/>
      </w:r>
      <w:r w:rsidRPr="00280E06">
        <w:rPr>
          <w:rFonts w:ascii="Tahoma" w:hAnsi="Tahoma" w:cs="Tahoma"/>
          <w:color w:val="333333"/>
          <w:szCs w:val="20"/>
        </w:rPr>
        <w:br/>
      </w:r>
      <w:r w:rsidRPr="00280E06">
        <w:rPr>
          <w:rFonts w:ascii="Tahoma" w:hAnsi="Tahoma" w:cs="Tahoma"/>
          <w:color w:val="333333"/>
          <w:szCs w:val="20"/>
          <w:shd w:val="clear" w:color="auto" w:fill="FFFFFF"/>
        </w:rPr>
        <w:t>S 5 8 673 0010 Dobava in vgraditev jeklenih elementov za podpiranje kablov (</w:t>
      </w:r>
      <w:proofErr w:type="spellStart"/>
      <w:r w:rsidRPr="00280E06">
        <w:rPr>
          <w:rFonts w:ascii="Tahoma" w:hAnsi="Tahoma" w:cs="Tahoma"/>
          <w:color w:val="333333"/>
          <w:szCs w:val="20"/>
          <w:shd w:val="clear" w:color="auto" w:fill="FFFFFF"/>
        </w:rPr>
        <w:t>sedlov</w:t>
      </w:r>
      <w:proofErr w:type="spellEnd"/>
      <w:r w:rsidRPr="00280E06">
        <w:rPr>
          <w:rFonts w:ascii="Tahoma" w:hAnsi="Tahoma" w:cs="Tahoma"/>
          <w:color w:val="333333"/>
          <w:szCs w:val="20"/>
          <w:shd w:val="clear" w:color="auto" w:fill="FFFFFF"/>
        </w:rPr>
        <w:t xml:space="preserve">) izven prereza ter elementov za </w:t>
      </w:r>
      <w:proofErr w:type="spellStart"/>
      <w:r w:rsidRPr="00280E06">
        <w:rPr>
          <w:rFonts w:ascii="Tahoma" w:hAnsi="Tahoma" w:cs="Tahoma"/>
          <w:color w:val="333333"/>
          <w:szCs w:val="20"/>
          <w:shd w:val="clear" w:color="auto" w:fill="FFFFFF"/>
        </w:rPr>
        <w:t>Dywidag</w:t>
      </w:r>
      <w:proofErr w:type="spellEnd"/>
      <w:r w:rsidRPr="00280E06">
        <w:rPr>
          <w:rFonts w:ascii="Tahoma" w:hAnsi="Tahoma" w:cs="Tahoma"/>
          <w:color w:val="333333"/>
          <w:szCs w:val="20"/>
          <w:shd w:val="clear" w:color="auto" w:fill="FFFFFF"/>
        </w:rPr>
        <w:t xml:space="preserve"> palice 32 zunanjih prečnikov, vse po detajlu iz projekta, vključno s protikorozijsko zaščito kvaliteta jekla S355. KG 9.900,00</w:t>
      </w:r>
      <w:r w:rsidRPr="00280E06">
        <w:rPr>
          <w:rFonts w:ascii="Tahoma" w:hAnsi="Tahoma" w:cs="Tahoma"/>
          <w:color w:val="333333"/>
          <w:szCs w:val="20"/>
        </w:rPr>
        <w:br/>
      </w:r>
      <w:r w:rsidRPr="00280E06">
        <w:rPr>
          <w:rFonts w:ascii="Tahoma" w:hAnsi="Tahoma" w:cs="Tahoma"/>
          <w:color w:val="333333"/>
          <w:szCs w:val="20"/>
          <w:shd w:val="clear" w:color="auto" w:fill="FFFFFF"/>
        </w:rPr>
        <w:t xml:space="preserve">-prosimo da objavite detajle jeklenih elementov ( </w:t>
      </w:r>
      <w:proofErr w:type="spellStart"/>
      <w:r w:rsidRPr="00280E06">
        <w:rPr>
          <w:rFonts w:ascii="Tahoma" w:hAnsi="Tahoma" w:cs="Tahoma"/>
          <w:color w:val="333333"/>
          <w:szCs w:val="20"/>
          <w:shd w:val="clear" w:color="auto" w:fill="FFFFFF"/>
        </w:rPr>
        <w:t>sedlov</w:t>
      </w:r>
      <w:proofErr w:type="spellEnd"/>
      <w:r w:rsidRPr="00280E06">
        <w:rPr>
          <w:rFonts w:ascii="Tahoma" w:hAnsi="Tahoma" w:cs="Tahoma"/>
          <w:color w:val="333333"/>
          <w:szCs w:val="20"/>
          <w:shd w:val="clear" w:color="auto" w:fill="FFFFFF"/>
        </w:rPr>
        <w:t xml:space="preserve"> )</w:t>
      </w:r>
    </w:p>
    <w:p w:rsidR="00D75F86" w:rsidRDefault="00D75F86" w:rsidP="00E703B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280E06" w:rsidRPr="00280E06" w:rsidRDefault="00280E06" w:rsidP="00E703B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703B3">
      <w:pPr>
        <w:pStyle w:val="BodyText2"/>
        <w:jc w:val="left"/>
        <w:rPr>
          <w:rFonts w:ascii="Tahoma" w:hAnsi="Tahoma" w:cs="Tahoma"/>
          <w:b/>
          <w:szCs w:val="20"/>
        </w:rPr>
      </w:pPr>
      <w:r w:rsidRPr="00280E06">
        <w:rPr>
          <w:rFonts w:ascii="Tahoma" w:hAnsi="Tahoma" w:cs="Tahoma"/>
          <w:b/>
          <w:szCs w:val="20"/>
        </w:rPr>
        <w:t>Odgovor:</w:t>
      </w:r>
    </w:p>
    <w:p w:rsidR="00827A2D" w:rsidRDefault="00827A2D" w:rsidP="00E703B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27A2D" w:rsidRDefault="00DD2533" w:rsidP="00827A2D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 Naročnikovi spletni strani so objavljene</w:t>
      </w:r>
      <w:bookmarkStart w:id="0" w:name="_GoBack"/>
      <w:bookmarkEnd w:id="0"/>
      <w:r w:rsidR="00827A2D" w:rsidRPr="00F76BEE">
        <w:rPr>
          <w:rFonts w:ascii="Tahoma" w:hAnsi="Tahoma" w:cs="Tahoma"/>
          <w:szCs w:val="20"/>
        </w:rPr>
        <w:t xml:space="preserve"> risbe</w:t>
      </w:r>
      <w:r w:rsidR="001C405F">
        <w:rPr>
          <w:rFonts w:ascii="Tahoma" w:hAnsi="Tahoma" w:cs="Tahoma"/>
          <w:szCs w:val="20"/>
        </w:rPr>
        <w:t>-detajle jeklenih sedel za prečne navojne palice in vzdolžne kable</w:t>
      </w:r>
      <w:r w:rsidR="00827A2D">
        <w:rPr>
          <w:rFonts w:ascii="Tahoma" w:hAnsi="Tahoma" w:cs="Tahoma"/>
          <w:szCs w:val="20"/>
        </w:rPr>
        <w:t>:</w:t>
      </w:r>
    </w:p>
    <w:p w:rsidR="00827A2D" w:rsidRDefault="00827A2D" w:rsidP="001C405F">
      <w:pPr>
        <w:pStyle w:val="BodyText2"/>
        <w:numPr>
          <w:ilvl w:val="0"/>
          <w:numId w:val="18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G.</w:t>
      </w:r>
      <w:r w:rsidR="001C405F">
        <w:rPr>
          <w:rFonts w:ascii="Tahoma" w:hAnsi="Tahoma" w:cs="Tahoma"/>
          <w:szCs w:val="20"/>
        </w:rPr>
        <w:t>251.07</w:t>
      </w:r>
      <w:r w:rsidRPr="00F76BEE">
        <w:rPr>
          <w:rFonts w:ascii="Tahoma" w:hAnsi="Tahoma" w:cs="Tahoma"/>
          <w:szCs w:val="20"/>
        </w:rPr>
        <w:t xml:space="preserve">  </w:t>
      </w:r>
      <w:r w:rsidR="001C405F">
        <w:rPr>
          <w:rFonts w:ascii="Tahoma" w:hAnsi="Tahoma" w:cs="Tahoma"/>
          <w:szCs w:val="20"/>
        </w:rPr>
        <w:t>DETAJL</w:t>
      </w:r>
      <w:r w:rsidR="001C405F" w:rsidRPr="001C405F">
        <w:rPr>
          <w:rFonts w:ascii="Tahoma" w:hAnsi="Tahoma" w:cs="Tahoma"/>
          <w:szCs w:val="20"/>
        </w:rPr>
        <w:t xml:space="preserve"> jeklenih sedel za prečne navojne palice</w:t>
      </w:r>
    </w:p>
    <w:p w:rsidR="00827A2D" w:rsidRDefault="00827A2D" w:rsidP="001C405F">
      <w:pPr>
        <w:pStyle w:val="BodyText2"/>
        <w:numPr>
          <w:ilvl w:val="0"/>
          <w:numId w:val="18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G.</w:t>
      </w:r>
      <w:r w:rsidR="001C405F">
        <w:rPr>
          <w:rFonts w:ascii="Tahoma" w:hAnsi="Tahoma" w:cs="Tahoma"/>
          <w:szCs w:val="20"/>
        </w:rPr>
        <w:t>251.08</w:t>
      </w:r>
      <w:r w:rsidRPr="00F76BEE">
        <w:rPr>
          <w:rFonts w:ascii="Tahoma" w:hAnsi="Tahoma" w:cs="Tahoma"/>
          <w:szCs w:val="20"/>
        </w:rPr>
        <w:t xml:space="preserve">  </w:t>
      </w:r>
      <w:r w:rsidR="001C405F">
        <w:rPr>
          <w:rFonts w:ascii="Tahoma" w:hAnsi="Tahoma" w:cs="Tahoma"/>
          <w:szCs w:val="20"/>
        </w:rPr>
        <w:t xml:space="preserve">DETAJL </w:t>
      </w:r>
      <w:r w:rsidR="001C405F" w:rsidRPr="001C405F">
        <w:rPr>
          <w:rFonts w:ascii="Tahoma" w:hAnsi="Tahoma" w:cs="Tahoma"/>
          <w:szCs w:val="20"/>
        </w:rPr>
        <w:t xml:space="preserve">jeklenih sedel za </w:t>
      </w:r>
      <w:r w:rsidR="001C405F">
        <w:rPr>
          <w:rFonts w:ascii="Tahoma" w:hAnsi="Tahoma" w:cs="Tahoma"/>
          <w:szCs w:val="20"/>
        </w:rPr>
        <w:t>vzdolžne kable</w:t>
      </w:r>
    </w:p>
    <w:p w:rsidR="00C10903" w:rsidRDefault="00C10903" w:rsidP="00C10903">
      <w:pPr>
        <w:pStyle w:val="BodyText2"/>
        <w:rPr>
          <w:rFonts w:ascii="Tahoma" w:hAnsi="Tahoma" w:cs="Tahoma"/>
          <w:szCs w:val="20"/>
        </w:rPr>
      </w:pPr>
    </w:p>
    <w:p w:rsidR="00C10903" w:rsidRDefault="00C10903" w:rsidP="00C10903">
      <w:pPr>
        <w:pStyle w:val="BodyText2"/>
        <w:rPr>
          <w:rFonts w:ascii="Tahoma" w:hAnsi="Tahoma" w:cs="Tahoma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820"/>
        <w:gridCol w:w="4641"/>
        <w:gridCol w:w="1240"/>
        <w:gridCol w:w="1240"/>
      </w:tblGrid>
      <w:tr w:rsidR="00C10903" w:rsidRPr="00C10903" w:rsidTr="00C10903">
        <w:trPr>
          <w:trHeight w:val="675"/>
        </w:trPr>
        <w:tc>
          <w:tcPr>
            <w:tcW w:w="1120" w:type="dxa"/>
            <w:noWrap/>
            <w:hideMark/>
          </w:tcPr>
          <w:p w:rsidR="00C10903" w:rsidRPr="00C10903" w:rsidRDefault="00C10903" w:rsidP="00C10903">
            <w:pPr>
              <w:pStyle w:val="BodyText2"/>
              <w:rPr>
                <w:rFonts w:ascii="Tahoma" w:hAnsi="Tahoma" w:cs="Tahoma"/>
                <w:szCs w:val="20"/>
              </w:rPr>
            </w:pPr>
            <w:r w:rsidRPr="00C10903">
              <w:rPr>
                <w:rFonts w:ascii="Tahoma" w:hAnsi="Tahoma" w:cs="Tahoma"/>
                <w:szCs w:val="20"/>
              </w:rPr>
              <w:t>S 5 8 673</w:t>
            </w:r>
          </w:p>
        </w:tc>
        <w:tc>
          <w:tcPr>
            <w:tcW w:w="820" w:type="dxa"/>
            <w:noWrap/>
            <w:hideMark/>
          </w:tcPr>
          <w:p w:rsidR="00C10903" w:rsidRPr="00C10903" w:rsidRDefault="00C10903" w:rsidP="00C10903">
            <w:pPr>
              <w:pStyle w:val="BodyText2"/>
              <w:rPr>
                <w:rFonts w:ascii="Tahoma" w:hAnsi="Tahoma" w:cs="Tahoma"/>
                <w:szCs w:val="20"/>
              </w:rPr>
            </w:pPr>
            <w:r w:rsidRPr="00C10903">
              <w:rPr>
                <w:rFonts w:ascii="Tahoma" w:hAnsi="Tahoma" w:cs="Tahoma"/>
                <w:szCs w:val="20"/>
              </w:rPr>
              <w:t>0010</w:t>
            </w:r>
          </w:p>
        </w:tc>
        <w:tc>
          <w:tcPr>
            <w:tcW w:w="5860" w:type="dxa"/>
            <w:hideMark/>
          </w:tcPr>
          <w:p w:rsidR="00C10903" w:rsidRPr="00C10903" w:rsidRDefault="00C10903" w:rsidP="00C10903">
            <w:pPr>
              <w:pStyle w:val="BodyText2"/>
              <w:rPr>
                <w:rFonts w:ascii="Tahoma" w:hAnsi="Tahoma" w:cs="Tahoma"/>
                <w:szCs w:val="20"/>
              </w:rPr>
            </w:pPr>
            <w:r w:rsidRPr="00C10903">
              <w:rPr>
                <w:rFonts w:ascii="Tahoma" w:hAnsi="Tahoma" w:cs="Tahoma"/>
                <w:szCs w:val="20"/>
              </w:rPr>
              <w:t>Dobava in vgraditev jeklenih elementov za podpiranje kablov (</w:t>
            </w:r>
            <w:proofErr w:type="spellStart"/>
            <w:r w:rsidRPr="00C10903">
              <w:rPr>
                <w:rFonts w:ascii="Tahoma" w:hAnsi="Tahoma" w:cs="Tahoma"/>
                <w:szCs w:val="20"/>
              </w:rPr>
              <w:t>sedlov</w:t>
            </w:r>
            <w:proofErr w:type="spellEnd"/>
            <w:r w:rsidRPr="00C10903">
              <w:rPr>
                <w:rFonts w:ascii="Tahoma" w:hAnsi="Tahoma" w:cs="Tahoma"/>
                <w:szCs w:val="20"/>
              </w:rPr>
              <w:t xml:space="preserve">) izven prereza ter elementov za </w:t>
            </w:r>
            <w:proofErr w:type="spellStart"/>
            <w:r w:rsidRPr="00C10903">
              <w:rPr>
                <w:rFonts w:ascii="Tahoma" w:hAnsi="Tahoma" w:cs="Tahoma"/>
                <w:szCs w:val="20"/>
              </w:rPr>
              <w:t>Dywidag</w:t>
            </w:r>
            <w:proofErr w:type="spellEnd"/>
            <w:r w:rsidRPr="00C10903">
              <w:rPr>
                <w:rFonts w:ascii="Tahoma" w:hAnsi="Tahoma" w:cs="Tahoma"/>
                <w:szCs w:val="20"/>
              </w:rPr>
              <w:t xml:space="preserve"> palice Φ 32 zunanjih prečnikov, vse po detajlu iz projekta, vključno s protikorozijsko zaščito kvaliteta jekla S355.</w:t>
            </w:r>
          </w:p>
        </w:tc>
        <w:tc>
          <w:tcPr>
            <w:tcW w:w="1240" w:type="dxa"/>
            <w:noWrap/>
            <w:hideMark/>
          </w:tcPr>
          <w:p w:rsidR="00C10903" w:rsidRPr="00C10903" w:rsidRDefault="00C10903" w:rsidP="00C10903">
            <w:pPr>
              <w:pStyle w:val="BodyText2"/>
              <w:jc w:val="center"/>
              <w:rPr>
                <w:rFonts w:ascii="Tahoma" w:hAnsi="Tahoma" w:cs="Tahoma"/>
                <w:szCs w:val="20"/>
              </w:rPr>
            </w:pPr>
            <w:r w:rsidRPr="00C10903">
              <w:rPr>
                <w:rFonts w:ascii="Tahoma" w:hAnsi="Tahoma" w:cs="Tahoma"/>
                <w:szCs w:val="20"/>
              </w:rPr>
              <w:t>KG</w:t>
            </w:r>
          </w:p>
        </w:tc>
        <w:tc>
          <w:tcPr>
            <w:tcW w:w="1240" w:type="dxa"/>
            <w:noWrap/>
            <w:hideMark/>
          </w:tcPr>
          <w:p w:rsidR="00C10903" w:rsidRPr="00C10903" w:rsidRDefault="00F42ABF" w:rsidP="00C10903">
            <w:pPr>
              <w:pStyle w:val="BodyText2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10.258,50</w:t>
            </w:r>
          </w:p>
        </w:tc>
      </w:tr>
    </w:tbl>
    <w:p w:rsidR="00C10903" w:rsidRDefault="00C10903" w:rsidP="00C10903">
      <w:pPr>
        <w:pStyle w:val="BodyText2"/>
        <w:rPr>
          <w:rFonts w:ascii="Tahoma" w:hAnsi="Tahoma" w:cs="Tahoma"/>
          <w:szCs w:val="20"/>
        </w:rPr>
      </w:pPr>
    </w:p>
    <w:p w:rsidR="001C405F" w:rsidRDefault="001C405F" w:rsidP="001C405F">
      <w:pPr>
        <w:pStyle w:val="BodyText2"/>
        <w:rPr>
          <w:rFonts w:ascii="Tahoma" w:hAnsi="Tahoma" w:cs="Tahoma"/>
          <w:szCs w:val="20"/>
        </w:rPr>
      </w:pPr>
    </w:p>
    <w:p w:rsidR="001C405F" w:rsidRDefault="00343AFE" w:rsidP="001C405F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Količina postavke je spremenjena, pravilna količina je </w:t>
      </w:r>
      <w:r w:rsidRPr="00343AFE">
        <w:rPr>
          <w:rFonts w:ascii="Tahoma" w:hAnsi="Tahoma" w:cs="Tahoma"/>
          <w:szCs w:val="20"/>
        </w:rPr>
        <w:t>10.258,50</w:t>
      </w:r>
      <w:r>
        <w:rPr>
          <w:rFonts w:ascii="Tahoma" w:hAnsi="Tahoma" w:cs="Tahoma"/>
          <w:szCs w:val="20"/>
        </w:rPr>
        <w:t xml:space="preserve"> KG</w:t>
      </w:r>
    </w:p>
    <w:p w:rsidR="00343AFE" w:rsidRDefault="00343AFE" w:rsidP="001C405F">
      <w:pPr>
        <w:pStyle w:val="BodyText2"/>
        <w:rPr>
          <w:rFonts w:ascii="Tahoma" w:hAnsi="Tahoma" w:cs="Tahoma"/>
          <w:szCs w:val="20"/>
        </w:rPr>
      </w:pPr>
    </w:p>
    <w:p w:rsidR="00343AFE" w:rsidRPr="00F76BEE" w:rsidRDefault="00343AFE" w:rsidP="001C405F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Objavljen bo čistopis popisa del.</w:t>
      </w:r>
    </w:p>
    <w:p w:rsidR="00827A2D" w:rsidRPr="00280E06" w:rsidRDefault="00827A2D" w:rsidP="00E703B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DF2299" w:rsidRPr="00280E06" w:rsidRDefault="00DF2299" w:rsidP="00E703B3">
      <w:pPr>
        <w:pStyle w:val="BodyText2"/>
        <w:jc w:val="left"/>
        <w:rPr>
          <w:rFonts w:ascii="Tahoma" w:hAnsi="Tahoma" w:cs="Tahoma"/>
          <w:b/>
          <w:szCs w:val="20"/>
        </w:rPr>
      </w:pPr>
    </w:p>
    <w:sectPr w:rsidR="00DF2299" w:rsidRPr="00280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633" w:rsidRDefault="00D91633">
      <w:r>
        <w:separator/>
      </w:r>
    </w:p>
  </w:endnote>
  <w:endnote w:type="continuationSeparator" w:id="0">
    <w:p w:rsidR="00D91633" w:rsidRDefault="00D9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A649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D253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A5CA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633" w:rsidRDefault="00D91633">
      <w:r>
        <w:separator/>
      </w:r>
    </w:p>
  </w:footnote>
  <w:footnote w:type="continuationSeparator" w:id="0">
    <w:p w:rsidR="00D91633" w:rsidRDefault="00D91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A5CA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302"/>
    <w:multiLevelType w:val="hybridMultilevel"/>
    <w:tmpl w:val="B384705C"/>
    <w:lvl w:ilvl="0" w:tplc="55CAB8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AF"/>
    <w:rsid w:val="000646A9"/>
    <w:rsid w:val="000D5EE7"/>
    <w:rsid w:val="000D6D76"/>
    <w:rsid w:val="000E4122"/>
    <w:rsid w:val="000F7E61"/>
    <w:rsid w:val="001371A8"/>
    <w:rsid w:val="001836BB"/>
    <w:rsid w:val="001C405F"/>
    <w:rsid w:val="00205B0C"/>
    <w:rsid w:val="00216549"/>
    <w:rsid w:val="002507C2"/>
    <w:rsid w:val="00280E06"/>
    <w:rsid w:val="00281370"/>
    <w:rsid w:val="00290551"/>
    <w:rsid w:val="003133A6"/>
    <w:rsid w:val="00343AFE"/>
    <w:rsid w:val="003560E2"/>
    <w:rsid w:val="003579C0"/>
    <w:rsid w:val="00424A5A"/>
    <w:rsid w:val="004302F2"/>
    <w:rsid w:val="0044323F"/>
    <w:rsid w:val="004B34B5"/>
    <w:rsid w:val="004D2D9A"/>
    <w:rsid w:val="0050436F"/>
    <w:rsid w:val="00556816"/>
    <w:rsid w:val="00573244"/>
    <w:rsid w:val="005A5CAF"/>
    <w:rsid w:val="00634B0D"/>
    <w:rsid w:val="00637BE6"/>
    <w:rsid w:val="00671B5F"/>
    <w:rsid w:val="006A414C"/>
    <w:rsid w:val="006B0C74"/>
    <w:rsid w:val="0075306A"/>
    <w:rsid w:val="00770BAC"/>
    <w:rsid w:val="007A5321"/>
    <w:rsid w:val="007D05D7"/>
    <w:rsid w:val="007F5FF5"/>
    <w:rsid w:val="00827A2D"/>
    <w:rsid w:val="00882A4C"/>
    <w:rsid w:val="008A33A4"/>
    <w:rsid w:val="008F2C5A"/>
    <w:rsid w:val="009455AA"/>
    <w:rsid w:val="0096046F"/>
    <w:rsid w:val="009A5629"/>
    <w:rsid w:val="009B1FD9"/>
    <w:rsid w:val="00A04DE9"/>
    <w:rsid w:val="00A05C73"/>
    <w:rsid w:val="00A17575"/>
    <w:rsid w:val="00A86330"/>
    <w:rsid w:val="00A95FDD"/>
    <w:rsid w:val="00AD3747"/>
    <w:rsid w:val="00B505F3"/>
    <w:rsid w:val="00B75C65"/>
    <w:rsid w:val="00BA2719"/>
    <w:rsid w:val="00C003AF"/>
    <w:rsid w:val="00C10903"/>
    <w:rsid w:val="00C51FD3"/>
    <w:rsid w:val="00CA649D"/>
    <w:rsid w:val="00D50747"/>
    <w:rsid w:val="00D75F86"/>
    <w:rsid w:val="00D91633"/>
    <w:rsid w:val="00DB7CDA"/>
    <w:rsid w:val="00DD2533"/>
    <w:rsid w:val="00DF2299"/>
    <w:rsid w:val="00E4076A"/>
    <w:rsid w:val="00E51016"/>
    <w:rsid w:val="00E66D5B"/>
    <w:rsid w:val="00E703B3"/>
    <w:rsid w:val="00E813F4"/>
    <w:rsid w:val="00EA1375"/>
    <w:rsid w:val="00F361BE"/>
    <w:rsid w:val="00F42ABF"/>
    <w:rsid w:val="00F5486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2D01B5"/>
  <w15:chartTrackingRefBased/>
  <w15:docId w15:val="{4E6D5807-FCC8-40C4-B872-6575EDE0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A5CA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A5CAF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27A2D"/>
    <w:rPr>
      <w:rFonts w:ascii="Arial" w:hAnsi="Arial"/>
      <w:szCs w:val="24"/>
      <w:lang w:eastAsia="en-US"/>
    </w:rPr>
  </w:style>
  <w:style w:type="table" w:styleId="TableGrid">
    <w:name w:val="Table Grid"/>
    <w:basedOn w:val="TableNormal"/>
    <w:rsid w:val="00C1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6</cp:revision>
  <cp:lastPrinted>2021-01-08T13:35:00Z</cp:lastPrinted>
  <dcterms:created xsi:type="dcterms:W3CDTF">2021-01-08T07:38:00Z</dcterms:created>
  <dcterms:modified xsi:type="dcterms:W3CDTF">2021-01-08T13:35:00Z</dcterms:modified>
</cp:coreProperties>
</file>